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exact" w:line="360" w:before="130" w:after="0"/>
        <w:ind w:left="0" w:right="110" w:hanging="0"/>
        <w:jc w:val="center"/>
        <w:rPr/>
      </w:pPr>
      <w:r>
        <w:rPr>
          <w:rStyle w:val="FontStyle65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lang w:val="el-GR" w:eastAsia="el-GR"/>
        </w:rPr>
        <w:t>[Περιλαμβάνει το ελάχιστο περιεχόμενο όπως προβλέπεται στο άρθρο 9 του ν. 4441/2016 (Α' 227) και στο άρθρο 5 του ν. 4548/2018 (Α' 104), όπως ισχύει.]</w:t>
      </w:r>
    </w:p>
    <w:p>
      <w:pPr>
        <w:pStyle w:val="TextBody"/>
        <w:bidi w:val="0"/>
        <w:spacing w:lineRule="exact" w:line="360" w:before="130" w:after="0"/>
        <w:ind w:left="0" w:right="110" w:hanging="0"/>
        <w:jc w:val="center"/>
        <w:rPr>
          <w:rStyle w:val="FontStyle65"/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lang w:val="el-GR" w:eastAsia="el-GR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1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ΣΥΣΤΑΣΗ - ΕΤΑΙΡΙΚΟΣ ΤΥΠΟΣ - ΕΠΩΝΥΜΙΑ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Συστήνεται με το παρόν καταστατικό Ανώνυμη Εταιρεία με την επωνυμία « Ανώνυμη Εταιρεία (ή Α.Ε.)» και το διακριτικό τίτλο « ».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Για τις διεθνείς συναλλαγές η ανωτέρω επωνυμία αποδίδεται « Societe Anonyme (ή S.A.)»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ή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Συστήνεται με το παρόν καταστατικό Μονοπρόσωπη Ανώνυμη Εταιρεία με την επωνυμία « « Μονοπρόσωπη Ανώνυμη Εταιρεία (ή Μονοπρόσωπη Α.Ε.)» και το διακριτικό τίτλο « ».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Για τις διεθνείς συναλλαγές η ανωτέρω επωνυμία αποδίδεται « Single Member Societe Anonyme (ή Single Member S.A.)» και ο διακριτικός τίτλος αποδίδεται « ».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2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ΕΔΡΑ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Έδρα της εταιρείας ορίζεται ο Δήμος ........................…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3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ΣΚΟΠΟΣ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Σκοπός της εταιρείας είναι ........................…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4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ΔΙΑΡΚΕΙΑ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διάρκεια της εταιρείας ορίζεται σε έτη, αρχίζει από την καταχώριση και δημοσίευση του παρόντος καταστατικού στο Γενικό Εμπορικό Μητρώο (Γ.Ε.ΜΗ.) και λήγει την ΗΗ/ΜΜ/ΕΕΕΕ.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ή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διάρκεια της εταιρείας είναι αορίστου χρόνου και αρχίζει από την καταχώριση και δημοσίευση του παρόντος καταστατικού στο Γ.Ε.ΜΗ..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5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ΜΕΤΟΧΙΚΟ ΚΕΦΑΛΑΙΟ - ΜΕΤΟΧΕΣ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Το μετοχικό κεφάλαιο της εταιρείας ορίζεται ως ακολούθως:</w:t>
      </w:r>
    </w:p>
    <w:tbl>
      <w:tblPr>
        <w:tblW w:w="9638" w:type="dxa"/>
        <w:jc w:val="left"/>
        <w:tblInd w:w="0" w:type="dxa"/>
        <w:tblBorders>
          <w:top w:val="dotted" w:sz="2" w:space="0" w:color="D3D3D3"/>
          <w:left w:val="dotted" w:sz="2" w:space="0" w:color="D3D3D3"/>
          <w:bottom w:val="dotted" w:sz="2" w:space="0" w:color="D3D3D3"/>
          <w:right w:val="dotted" w:sz="2" w:space="0" w:color="D3D3D3"/>
          <w:insideH w:val="dotted" w:sz="2" w:space="0" w:color="D3D3D3"/>
          <w:insideV w:val="dotted" w:sz="2" w:space="0" w:color="D3D3D3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3797"/>
        <w:gridCol w:w="2316"/>
        <w:gridCol w:w="2029"/>
        <w:gridCol w:w="1496"/>
      </w:tblGrid>
      <w:tr>
        <w:trPr/>
        <w:tc>
          <w:tcPr>
            <w:tcW w:w="379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ΕΙΔΟΣ ΚΕΦΑΛΑΙΟΥ</w:t>
            </w:r>
          </w:p>
        </w:tc>
        <w:tc>
          <w:tcPr>
            <w:tcW w:w="2316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Αριθμός μετοχών ανά κατηγορία</w:t>
            </w:r>
          </w:p>
        </w:tc>
        <w:tc>
          <w:tcPr>
            <w:tcW w:w="2029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Ονομαστική αξία μετοχής</w:t>
            </w:r>
          </w:p>
        </w:tc>
        <w:tc>
          <w:tcPr>
            <w:tcW w:w="1496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Ποσό κεφαλαίου</w:t>
            </w:r>
          </w:p>
        </w:tc>
      </w:tr>
      <w:tr>
        <w:trPr/>
        <w:tc>
          <w:tcPr>
            <w:tcW w:w="379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Κοινό μετοχικό κεφάλαιο</w:t>
            </w:r>
          </w:p>
        </w:tc>
        <w:tc>
          <w:tcPr>
            <w:tcW w:w="2316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2029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496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379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Προνομιούχο μετοχικό κεφάλαιο με δικαίωμα ψήφου</w:t>
            </w:r>
          </w:p>
        </w:tc>
        <w:tc>
          <w:tcPr>
            <w:tcW w:w="2316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2029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496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379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Προνομιούχο μετοχικό κεφάλαιο χωρίς δικαίωμα ψήφου</w:t>
            </w:r>
          </w:p>
        </w:tc>
        <w:tc>
          <w:tcPr>
            <w:tcW w:w="2316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2029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496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379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ΣΥΝΟΛΟ ΜΕΤΟΧΙΚΟΥ ΚΕΦΑΛΑΙΟΥ</w:t>
            </w:r>
          </w:p>
        </w:tc>
        <w:tc>
          <w:tcPr>
            <w:tcW w:w="5841" w:type="dxa"/>
            <w:gridSpan w:val="3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</w:tbl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Το ανωτέρω μετοχικό κεφάλαιο της εταιρείας αντιστοιχεί σε ........................ ευρώ (00.00 €) μετρητά, τα οποία είναι ολοσχερώς καταβεβλημένα και/ή σε ............................ ευρώ (00.00 €) εισφορές σε είδος, η συνολική αξία των οποίων αποτιμήθηκε, κατ' αναλογική εφαρμογή του άρθρου 17 του ν. 4548/2018.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Το ανωτέρω μετοχικό κεφάλαιο της εταιρείας καταβλήθηκε από τους ιδρυτές ως ακολούθως:</w:t>
      </w:r>
    </w:p>
    <w:tbl>
      <w:tblPr>
        <w:tblW w:w="9638" w:type="dxa"/>
        <w:jc w:val="left"/>
        <w:tblInd w:w="0" w:type="dxa"/>
        <w:tblBorders>
          <w:top w:val="dotted" w:sz="2" w:space="0" w:color="D3D3D3"/>
          <w:left w:val="dotted" w:sz="2" w:space="0" w:color="D3D3D3"/>
          <w:bottom w:val="dotted" w:sz="2" w:space="0" w:color="D3D3D3"/>
          <w:right w:val="dotted" w:sz="2" w:space="0" w:color="D3D3D3"/>
          <w:insideH w:val="dotted" w:sz="2" w:space="0" w:color="D3D3D3"/>
          <w:insideV w:val="dotted" w:sz="2" w:space="0" w:color="D3D3D3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6616"/>
        <w:gridCol w:w="1223"/>
        <w:gridCol w:w="1799"/>
      </w:tblGrid>
      <w:tr>
        <w:trPr/>
        <w:tc>
          <w:tcPr>
            <w:tcW w:w="6616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Ιδρυτές / Μέτοχοι</w:t>
            </w:r>
          </w:p>
        </w:tc>
        <w:tc>
          <w:tcPr>
            <w:tcW w:w="122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Σύνολο εισφορών</w:t>
            </w:r>
          </w:p>
        </w:tc>
        <w:tc>
          <w:tcPr>
            <w:tcW w:w="1799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Ποσοστό συμμετοχής στην Εταιρεία</w:t>
            </w:r>
          </w:p>
        </w:tc>
      </w:tr>
      <w:tr>
        <w:trPr/>
        <w:tc>
          <w:tcPr>
            <w:tcW w:w="6616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(για ιδρυτή φυσικό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.........................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(όνομα, επώνυμο, πατρώνυμο, μητρώνυμο), κάτοικος επί της οδού αρ , κάτοχος Δ.Α.Τ. (ή αρ. διαβατηρίου) , Α.Φ.Μ, επάγγελμα , υπηκοότητας και ηλεκτρονική διεύθυνση (e-mail) κ.ο.κ.</w:t>
            </w:r>
          </w:p>
        </w:tc>
        <w:tc>
          <w:tcPr>
            <w:tcW w:w="122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799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6616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(για εταίρο νομικό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.........................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(Επωνυμία, αρ. Γ.Ε.ΜΗ.) που εκπροσωπείται νομίμως από τον/την (όνομα, επώνυμο, πατρώνυμο μητρώνυμο), κάτοικος επί της οδού.... αρ. κάτοχος Δ.Α.Τ. (ή αρ. Διαβατηρίου) , Α.Φ.Μ, επάγγελμα , υπηκοότητας και ηλεκτρονική διεύθυνση (e-mail)</w:t>
            </w:r>
          </w:p>
        </w:tc>
        <w:tc>
          <w:tcPr>
            <w:tcW w:w="122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799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616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</w:rPr>
              <w:t>ΣΥΝΟΛΟ</w:t>
            </w:r>
          </w:p>
        </w:tc>
        <w:tc>
          <w:tcPr>
            <w:tcW w:w="122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799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6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ΓΕΝΙΚΗ ΣΥΝΕΛΕΥΣΗ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Γενική Συνέλευση των μετόχων της εταιρείας είναι το ανώτατο όργανο της, συγκαλείται και αποφασίζει για κάθε υπόθεση που αφορά την εταιρεία, όπως ο νόμος ορίζει.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7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ΣΥΝΘΕΣΗ - ΘΗΤΕΙΑ ΚΑΙ ΕΚΠΡΟΣΩΠΗΣΗ ΔΙΟΙΚΗΤΙΚΟΥ ΟΡΓΑΝΟΥ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εταιρεία διοικείται από Διοικητικό Συμβούλιο που αποτελείται από ............... ( ) μέλη. Τα μέλη εκλέγονται από τη Γενική Συνέλευση των μετόχων της εταιρείας για θητεία ............... ( ) ετών που παρατείνεται μέχρι την πρώτη Τακτική Γενική Συνέλευση μετά τη λήξη της θητείας τους.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Α. Το πρώτο Διοικητικό Συμβούλιο αποτελείται από τους: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1. ................................................ (όνομα, επώνυμο, πατρώνυμο, μητρώνυμο), κάτοικο επί της οδού αρ , κάτοχος Δ.Α.Τ. (ή αρ. διαβατηρίου), Α.Φ.Μ, επάγγελμα , υπηκοότητας και ηλεκτρονική διεύθυνση (e-mail) , Πρόεδρο.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2. ................................................ (όνομα, επώνυμο, πατρώνυμο, μητρώνυμο), κάτοικος επί της οδού αρ , κάτοχος Δ.Α.Τ. (ή αρ. Διαβατηρίου) , Α.Φ.Μ, επάγγελμα , υπηκοότητας και ηλεκτρονική διεύθυνση (e-mail) , Αναπληρωτή πρόεδρο.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3. ................................................ (όνομα, επώνυμο, πατρώνυμο, μητρώνυμο), κάτοικος επί της οδού αρ , κάτοχος Δ.Α.Τ. (ή αρ. Διαβατηρίου) , Α.Φ.Μ, επάγγελμα , υπηκοότητας και ηλεκτρονική διεύθυνση (e-mail) , Μέλος κ.ο.κ.</w:t>
      </w:r>
    </w:p>
    <w:p>
      <w:pPr>
        <w:pStyle w:val="TextBody"/>
        <w:widowControl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4. ................................................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(για μέλος ΑΣ νομικό πρόσωπο)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Η εταιρεία με την επωνυμία , με αρ. Γ.Ε.ΜΗ., και ηλεκτρονική διεύθυνση (e-mail) που εκπροσωπείται νομίμως από τον/την (όνομα, επώνυμο, πατρώνυμο μητρώνυμο), κάτοικος επί της οδού.... αρ. κάτοχος Δ.Α.Τ. (ή αρ. Διαβατηρίου) , Α.Φ.Μ , επάγγελμα ,υπηκοότητας και ηλεκτρονική διεύθυνση (e-mail) ,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(Πρόεδρος ή Αναπληρωτής Προέδρου ή Μέλος)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Β. Η εταιρεία εκπροσωπείται και δεσμεύεται από τον/τους:</w:t>
      </w:r>
    </w:p>
    <w:tbl>
      <w:tblPr>
        <w:tblW w:w="9638" w:type="dxa"/>
        <w:jc w:val="left"/>
        <w:tblInd w:w="0" w:type="dxa"/>
        <w:tblBorders>
          <w:top w:val="dotted" w:sz="2" w:space="0" w:color="D3D3D3"/>
          <w:left w:val="dotted" w:sz="2" w:space="0" w:color="D3D3D3"/>
          <w:bottom w:val="dotted" w:sz="2" w:space="0" w:color="D3D3D3"/>
          <w:right w:val="dotted" w:sz="2" w:space="0" w:color="D3D3D3"/>
          <w:insideH w:val="dotted" w:sz="2" w:space="0" w:color="D3D3D3"/>
          <w:insideV w:val="dotted" w:sz="2" w:space="0" w:color="D3D3D3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362"/>
        <w:gridCol w:w="5503"/>
        <w:gridCol w:w="1863"/>
        <w:gridCol w:w="1910"/>
      </w:tblGrid>
      <w:tr>
        <w:trPr/>
        <w:tc>
          <w:tcPr>
            <w:tcW w:w="362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Α/Α</w:t>
            </w:r>
          </w:p>
        </w:tc>
        <w:tc>
          <w:tcPr>
            <w:tcW w:w="550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ΜΕΛΗ Δ.Σ.</w:t>
            </w:r>
          </w:p>
        </w:tc>
        <w:tc>
          <w:tcPr>
            <w:tcW w:w="186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Από κοινού εκπροσώπηση &amp; δέσμευση</w:t>
            </w:r>
          </w:p>
        </w:tc>
        <w:tc>
          <w:tcPr>
            <w:tcW w:w="191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Μεμονωμένη εκπροσώπηση &amp; δέσμευση</w:t>
            </w:r>
          </w:p>
        </w:tc>
      </w:tr>
      <w:tr>
        <w:trPr/>
        <w:tc>
          <w:tcPr>
            <w:tcW w:w="362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1.</w:t>
            </w:r>
          </w:p>
        </w:tc>
        <w:tc>
          <w:tcPr>
            <w:tcW w:w="550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(για μέλος φυσικό πρόσωπο) .............................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(όνομα,επώνυμο, πατρώνυμο, κ.ο.κ.</w:t>
            </w:r>
          </w:p>
        </w:tc>
        <w:tc>
          <w:tcPr>
            <w:tcW w:w="186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91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362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2.</w:t>
            </w:r>
          </w:p>
        </w:tc>
        <w:tc>
          <w:tcPr>
            <w:tcW w:w="550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(για μέλος νομικό πρόσωπο) .............................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 xml:space="preserve">(επωνυμία νομικού προσώπου)που εκπροσωπείται νομίμως από τον/την (όνομα, επώνυμο, πατρώνυμο, μητρώνυμο),κάτοικος επί της οδού αρ , </w:t>
            </w:r>
            <w:r>
              <w:rPr/>
              <w:t>κάτοχος Δ.Α.Τ. (ή αρ. διαβατηρίου) Α.Φ.Μ , επάγγελμα , υπηκοότητας και ηλεκτρονική διεύθυνση (e-</w:t>
              <w:br/>
              <w:t>mail) κ.ο.κ.</w:t>
            </w:r>
          </w:p>
        </w:tc>
        <w:tc>
          <w:tcPr>
            <w:tcW w:w="186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91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</w:tbl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ή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εταιρεία διοικείται από μονομελές Διοικητικό Όργανο (Σύμβουλος - Διαχειριστής) που εκλέγεται από τη Γενική Συνέλευση των μετόχων της εταιρείας για θητεία ετών. Σύμβουλος - Διαχειριστής ορίζεται η/ο (όνομα, επώνυμο, πατρώνυμο, μητρώνυμο), κάτοικος επί της οδού αρ , κάτοχος Δ.Α.Τ. (ή αρ. διαβατηρίου), Α.Φ.Μ, επάγγελμα , υπηκοότητας και ηλεκτρονική διεύθυνση (e-mail)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8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ΕΤΑΙΡΙΚΗ ΧΡΗΣΗ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εταιρική χρήση είναι δωδεκάμηνης διάρκειας. Κατ' εξαίρεση η πρώτη εταιρική χρήση αρχίζει από την καταχώριση της πράξης σύστασης της Εταιρείας στο Γενικό Εμπορικό Μητρώο (Γ.Ε.ΜΗ.) και λήγει την ΗΗ/ΜΜ/ΕΕΕΕ.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9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Για όσα θέματα δεν ρυθμίζονται με το παρόν καταστατικό εφαρμόζονται οι διατάξεις του ν. 4548/2018 ( Α' 104), όπως ισχύει.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Αυτά συμφώνησαν, συνομολόγησαν και συναποδέχθηκαν οι συμβαλλόμενοι: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1. ................................ (όνομα, επώνυμο, πατρώνυμο, μητρώνυμο), κάτοικος επί της οδού αρ , κάτοχος Δ.Α.Τ. (ή αρ. διαβατηρίου) , Α.Φ.Μ, επάγγελμα , υπηκοότητας και ηλεκτρονική διεύθυνση (e-mail) 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2. Η εταιρεία με την επωνυμία , με αρ. Γ.Ε.ΜΗ , και ηλεκτρονική διεύθυνση (e-mail) που εκπροσωπείται νομίμως για την υπογραφή του παρόντος από τον/την (όνομα, επώνυμο, πατρώνυμο μητρώνυμο), κάτοικος επί της οδού αρ , κάτοχος Δ.Α.Τ. (ή αρ. διαβατηρίου), Α.Φ.Μ , επάγγελμα , υπηκοότητας και ηλεκτρονική διεύθυνση (e-mail) 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και αφού διαβάστηκε και βεβαιώθηκε το περιεχόμενο του υπογράφεται από όλους στ..........., την ΗΗ/ΜΜ/ΕΕΕΕ.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ή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Αυτά ομολογεί καν αποδέχεται ο/η μοναδικός/ή ιδρυτής όνομα, επώνυμο. πατρώνυμο, μητρώνυμο), κάτοικος επί της οδού αρ , κάτοχος Δ.Α.Τ. (ή αρ. διαβατηρίου) , Α.Φ.Μ , επάγγελμα, υπηκοότητας και ηλεκτρονική διεύθυνση (e-mail) , ο/η οποίος/α υπογράφει το παρόν καταστατικό στ..................... , την ΗΗ/ΜΜ/ΕΕΕΕ.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ή</w:t>
      </w:r>
    </w:p>
    <w:p>
      <w:pPr>
        <w:pStyle w:val="TextBody"/>
        <w:widowControl/>
        <w:spacing w:before="0" w:after="1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Αυτά ομολογεί και αποδέχεται ο μοναδικός ιδρυτής με την επωνυμία , με αρ. Γ.Ε.ΜΗ , και ηλεκτρονική διεύθυνση (e-mail) που εκπροσωπείται νομίμως για την υπογραφή του παρόντος από τον/την όνομα, επώνυμο, πατρώνυμο μητρώνυμο), κάτοικος επί της οδού αρ , κάτοχος Δ.Α.Τ. (ή αρ. διαβατηρίου) , Α.Φ.Μ , επάγγελμα , υπηκοότητας και ηλεκτρονική διεύθυνση (e-mail) , ο/η οποίος/α υπογράφει το παρόν καταστατικό στ , την ΗΗ/ΜΜ/ΕΕΕΕ.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FontStyle65">
    <w:name w:val="Font Style65"/>
    <w:basedOn w:val="DefaultParagraphFont"/>
    <w:qFormat/>
    <w:rPr>
      <w:rFonts w:ascii="Times New Roman" w:hAnsi="Times New Roman"/>
      <w:color w:val="000000"/>
      <w:sz w:val="20"/>
    </w:rPr>
  </w:style>
  <w:style w:type="character" w:styleId="FontStyle62">
    <w:name w:val="Font Style62"/>
    <w:basedOn w:val="DefaultParagraphFont"/>
    <w:qFormat/>
    <w:rPr>
      <w:rFonts w:ascii="Times New Roman" w:hAnsi="Times New Roman"/>
      <w:b/>
      <w:color w:val="000000"/>
      <w:sz w:val="20"/>
    </w:rPr>
  </w:style>
  <w:style w:type="character" w:styleId="FontStyle70">
    <w:name w:val="Font Style70"/>
    <w:basedOn w:val="DefaultParagraphFont"/>
    <w:qFormat/>
    <w:rPr>
      <w:rFonts w:ascii="Times New Roman" w:hAnsi="Times New Roman"/>
      <w:b/>
      <w:color w:val="000000"/>
      <w:sz w:val="14"/>
    </w:rPr>
  </w:style>
  <w:style w:type="character" w:styleId="FontStyle53">
    <w:name w:val="Font Style53"/>
    <w:basedOn w:val="DefaultParagraphFont"/>
    <w:qFormat/>
    <w:rPr>
      <w:rFonts w:ascii="Times New Roman" w:hAnsi="Times New Roman"/>
      <w:i/>
      <w:color w:val="000000"/>
      <w:sz w:val="20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8">
    <w:name w:val="Style18"/>
    <w:basedOn w:val="Normal"/>
    <w:qFormat/>
    <w:pPr>
      <w:spacing w:lineRule="exact" w:line="360"/>
      <w:jc w:val="center"/>
    </w:pPr>
    <w:rPr/>
  </w:style>
  <w:style w:type="paragraph" w:styleId="Style20">
    <w:name w:val="Style20"/>
    <w:basedOn w:val="Normal"/>
    <w:qFormat/>
    <w:pPr>
      <w:jc w:val="center"/>
    </w:pPr>
    <w:rPr/>
  </w:style>
  <w:style w:type="paragraph" w:styleId="Style21">
    <w:name w:val="Style21"/>
    <w:basedOn w:val="Normal"/>
    <w:qFormat/>
    <w:pPr>
      <w:jc w:val="both"/>
    </w:pPr>
    <w:rPr/>
  </w:style>
  <w:style w:type="paragraph" w:styleId="Style25">
    <w:name w:val="Style25"/>
    <w:basedOn w:val="Normal"/>
    <w:qFormat/>
    <w:pPr>
      <w:spacing w:lineRule="exact" w:line="360"/>
      <w:ind w:left="0" w:right="0" w:hanging="106"/>
      <w:jc w:val="left"/>
    </w:pPr>
    <w:rPr/>
  </w:style>
  <w:style w:type="paragraph" w:styleId="Style15">
    <w:name w:val="Style15"/>
    <w:basedOn w:val="Normal"/>
    <w:qFormat/>
    <w:pPr>
      <w:jc w:val="left"/>
    </w:pPr>
    <w:rPr/>
  </w:style>
  <w:style w:type="paragraph" w:styleId="Style30">
    <w:name w:val="Style30"/>
    <w:basedOn w:val="Normal"/>
    <w:qFormat/>
    <w:pPr>
      <w:spacing w:lineRule="exact" w:line="360"/>
      <w:jc w:val="both"/>
    </w:pPr>
    <w:rPr/>
  </w:style>
  <w:style w:type="paragraph" w:styleId="Style27">
    <w:name w:val="Style27"/>
    <w:basedOn w:val="Normal"/>
    <w:qFormat/>
    <w:pPr>
      <w:spacing w:lineRule="exact" w:line="365"/>
      <w:ind w:left="0" w:right="0" w:firstLine="86"/>
      <w:jc w:val="left"/>
    </w:pPr>
    <w:rPr/>
  </w:style>
  <w:style w:type="paragraph" w:styleId="Style29">
    <w:name w:val="Style29"/>
    <w:basedOn w:val="Normal"/>
    <w:qFormat/>
    <w:pPr>
      <w:spacing w:lineRule="exact" w:line="360"/>
      <w:jc w:val="center"/>
    </w:pPr>
    <w:rPr/>
  </w:style>
  <w:style w:type="paragraph" w:styleId="Style32">
    <w:name w:val="Style32"/>
    <w:basedOn w:val="Normal"/>
    <w:qFormat/>
    <w:pPr>
      <w:jc w:val="left"/>
    </w:pPr>
    <w:rPr/>
  </w:style>
  <w:style w:type="paragraph" w:styleId="Style26">
    <w:name w:val="Style26"/>
    <w:basedOn w:val="Normal"/>
    <w:qFormat/>
    <w:pPr>
      <w:spacing w:lineRule="exact" w:line="242"/>
      <w:jc w:val="left"/>
    </w:pPr>
    <w:rPr/>
  </w:style>
  <w:style w:type="paragraph" w:styleId="Style28">
    <w:name w:val="Style28"/>
    <w:basedOn w:val="Normal"/>
    <w:qFormat/>
    <w:pPr>
      <w:jc w:val="left"/>
    </w:pPr>
    <w:rPr/>
  </w:style>
  <w:style w:type="paragraph" w:styleId="Style41">
    <w:name w:val="Style41"/>
    <w:basedOn w:val="Normal"/>
    <w:qFormat/>
    <w:pPr>
      <w:jc w:val="left"/>
    </w:pPr>
    <w:rPr/>
  </w:style>
  <w:style w:type="paragraph" w:styleId="Style37">
    <w:name w:val="Style37"/>
    <w:basedOn w:val="Normal"/>
    <w:qFormat/>
    <w:pPr>
      <w:jc w:val="left"/>
    </w:pPr>
    <w:rPr/>
  </w:style>
  <w:style w:type="paragraph" w:styleId="Style39">
    <w:name w:val="Style39"/>
    <w:basedOn w:val="Normal"/>
    <w:qFormat/>
    <w:pPr>
      <w:jc w:val="left"/>
    </w:pPr>
    <w:rPr/>
  </w:style>
  <w:style w:type="paragraph" w:styleId="Style47">
    <w:name w:val="Style47"/>
    <w:basedOn w:val="Normal"/>
    <w:qFormat/>
    <w:pPr>
      <w:jc w:val="both"/>
    </w:pPr>
    <w:rPr/>
  </w:style>
  <w:style w:type="paragraph" w:styleId="Style46">
    <w:name w:val="Style46"/>
    <w:basedOn w:val="Normal"/>
    <w:qFormat/>
    <w:pPr>
      <w:jc w:val="both"/>
    </w:pPr>
    <w:rPr/>
  </w:style>
  <w:style w:type="paragraph" w:styleId="Style42">
    <w:name w:val="Style42"/>
    <w:basedOn w:val="Normal"/>
    <w:qFormat/>
    <w:pPr>
      <w:spacing w:lineRule="exact" w:line="365"/>
      <w:jc w:val="both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5386" w:leader="none"/>
        <w:tab w:val="right" w:pos="107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LibreOffice/6.0.7.3$Linux_X86_64 LibreOffice_project/00m0$Build-3</Application>
  <Pages>5</Pages>
  <Words>997</Words>
  <Characters>6184</Characters>
  <CharactersWithSpaces>7090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2020-02-20T19:02:50Z</dcterms:created>
  <dc:creator/>
  <dc:description/>
  <dc:language>en-US</dc:language>
  <cp:lastModifiedBy/>
  <dcterms:modified xsi:type="dcterms:W3CDTF">2020-02-20T19:12:04Z</dcterms:modified>
  <cp:revision>1</cp:revision>
  <dc:subject/>
  <dc:title/>
</cp:coreProperties>
</file>